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97EC" w14:textId="77777777" w:rsidR="001A30D7" w:rsidRPr="00F631ED" w:rsidRDefault="001A30D7" w:rsidP="001A30D7">
      <w:pPr>
        <w:pStyle w:val="Header"/>
        <w:rPr>
          <w:rFonts w:ascii="Calibri" w:hAnsi="Calibri"/>
          <w:b/>
          <w:sz w:val="36"/>
          <w:szCs w:val="36"/>
        </w:rPr>
      </w:pPr>
      <w:r>
        <w:tab/>
      </w:r>
      <w:r w:rsidRPr="00F631ED">
        <w:rPr>
          <w:rFonts w:ascii="Calibri" w:hAnsi="Calibri"/>
          <w:b/>
          <w:sz w:val="36"/>
          <w:szCs w:val="36"/>
        </w:rPr>
        <w:t>ALLTWALIS WIND FARM COMMUITY FUND</w:t>
      </w:r>
    </w:p>
    <w:p w14:paraId="489E06E2" w14:textId="77777777" w:rsidR="002A27BA" w:rsidRPr="00F631ED" w:rsidRDefault="00257F15" w:rsidP="002A27BA">
      <w:pPr>
        <w:pStyle w:val="BodyText"/>
        <w:jc w:val="center"/>
        <w:rPr>
          <w:rFonts w:ascii="Calibri" w:hAnsi="Calibri" w:cs="Arial"/>
          <w:b/>
          <w:sz w:val="36"/>
          <w:szCs w:val="36"/>
        </w:rPr>
      </w:pPr>
      <w:r w:rsidRPr="00F631ED">
        <w:rPr>
          <w:rFonts w:ascii="Calibri" w:hAnsi="Calibri" w:cs="Arial"/>
          <w:b/>
          <w:sz w:val="36"/>
          <w:szCs w:val="36"/>
        </w:rPr>
        <w:t>Criteria</w:t>
      </w:r>
    </w:p>
    <w:p w14:paraId="717AF73F" w14:textId="77777777" w:rsidR="002A27BA" w:rsidRPr="00F631ED" w:rsidRDefault="002A27BA" w:rsidP="002A27BA">
      <w:pPr>
        <w:pStyle w:val="BodyText"/>
        <w:jc w:val="center"/>
        <w:rPr>
          <w:rFonts w:ascii="Calibri" w:hAnsi="Calibri" w:cs="Arial"/>
          <w:b/>
          <w:szCs w:val="22"/>
        </w:rPr>
      </w:pPr>
    </w:p>
    <w:p w14:paraId="156C225A" w14:textId="77777777" w:rsidR="002A27BA" w:rsidRPr="00F631ED" w:rsidRDefault="002A27BA" w:rsidP="002A27BA">
      <w:pPr>
        <w:pStyle w:val="BodyText"/>
        <w:rPr>
          <w:rFonts w:ascii="Calibri" w:hAnsi="Calibri" w:cs="Arial"/>
          <w:b/>
          <w:szCs w:val="22"/>
        </w:rPr>
      </w:pPr>
      <w:r w:rsidRPr="00F631ED">
        <w:rPr>
          <w:rFonts w:ascii="Calibri" w:hAnsi="Calibri" w:cs="Arial"/>
          <w:b/>
          <w:szCs w:val="22"/>
        </w:rPr>
        <w:t>Fund Overview:</w:t>
      </w:r>
    </w:p>
    <w:p w14:paraId="706E90E9" w14:textId="77777777" w:rsidR="003A354A" w:rsidRPr="00F631ED" w:rsidRDefault="003A354A" w:rsidP="002A27BA">
      <w:pPr>
        <w:pStyle w:val="BodyText"/>
        <w:rPr>
          <w:rFonts w:ascii="Calibri" w:hAnsi="Calibri" w:cs="Arial"/>
          <w:szCs w:val="22"/>
        </w:rPr>
      </w:pPr>
    </w:p>
    <w:p w14:paraId="5CBA4004" w14:textId="77777777" w:rsidR="002A27BA" w:rsidRPr="00F631ED" w:rsidRDefault="001A30D7" w:rsidP="00313706">
      <w:pPr>
        <w:pStyle w:val="BodyText"/>
        <w:rPr>
          <w:rFonts w:ascii="Calibri" w:hAnsi="Calibri" w:cs="Arial"/>
          <w:szCs w:val="22"/>
        </w:rPr>
      </w:pPr>
      <w:proofErr w:type="spellStart"/>
      <w:r w:rsidRPr="00F631ED">
        <w:rPr>
          <w:rFonts w:ascii="Calibri" w:hAnsi="Calibri" w:cs="Arial"/>
          <w:szCs w:val="22"/>
        </w:rPr>
        <w:t>Statkraft</w:t>
      </w:r>
      <w:proofErr w:type="spellEnd"/>
      <w:r w:rsidRPr="00F631ED">
        <w:rPr>
          <w:rFonts w:ascii="Calibri" w:hAnsi="Calibri" w:cs="Arial"/>
          <w:szCs w:val="22"/>
        </w:rPr>
        <w:t xml:space="preserve"> </w:t>
      </w:r>
      <w:r w:rsidR="00755EA7" w:rsidRPr="00F631ED">
        <w:rPr>
          <w:rFonts w:ascii="Calibri" w:hAnsi="Calibri" w:cs="Arial"/>
          <w:szCs w:val="22"/>
        </w:rPr>
        <w:t>is</w:t>
      </w:r>
      <w:r w:rsidR="00E9709B" w:rsidRPr="00F631ED">
        <w:rPr>
          <w:rFonts w:ascii="Calibri" w:hAnsi="Calibri" w:cs="Arial"/>
          <w:szCs w:val="22"/>
        </w:rPr>
        <w:t xml:space="preserve"> committed to providing a</w:t>
      </w:r>
      <w:r w:rsidR="00313706" w:rsidRPr="00F631ED">
        <w:rPr>
          <w:rFonts w:ascii="Calibri" w:hAnsi="Calibri" w:cs="Arial"/>
          <w:szCs w:val="22"/>
        </w:rPr>
        <w:t>n annual</w:t>
      </w:r>
      <w:r w:rsidR="00E9709B" w:rsidRPr="00F631ED">
        <w:rPr>
          <w:rFonts w:ascii="Calibri" w:hAnsi="Calibri" w:cs="Arial"/>
          <w:szCs w:val="22"/>
        </w:rPr>
        <w:t xml:space="preserve"> Community Benefit Fund of</w:t>
      </w:r>
      <w:r w:rsidR="002A27BA" w:rsidRPr="00F631ED">
        <w:rPr>
          <w:rFonts w:ascii="Calibri" w:hAnsi="Calibri" w:cs="Arial"/>
          <w:szCs w:val="22"/>
        </w:rPr>
        <w:t xml:space="preserve"> </w:t>
      </w:r>
      <w:r w:rsidR="00904068">
        <w:rPr>
          <w:rFonts w:ascii="Calibri" w:hAnsi="Calibri" w:cs="Arial"/>
          <w:szCs w:val="22"/>
        </w:rPr>
        <w:t xml:space="preserve">approximately </w:t>
      </w:r>
      <w:r w:rsidR="002A27BA" w:rsidRPr="00F631ED">
        <w:rPr>
          <w:rFonts w:ascii="Calibri" w:hAnsi="Calibri" w:cs="Arial"/>
          <w:szCs w:val="22"/>
        </w:rPr>
        <w:t>£</w:t>
      </w:r>
      <w:r w:rsidR="00603E7B" w:rsidRPr="00F631ED">
        <w:rPr>
          <w:rFonts w:ascii="Calibri" w:hAnsi="Calibri" w:cs="Arial"/>
          <w:szCs w:val="22"/>
        </w:rPr>
        <w:t>100,000</w:t>
      </w:r>
      <w:r w:rsidR="00E9709B" w:rsidRPr="00F631ED">
        <w:rPr>
          <w:rFonts w:ascii="Calibri" w:hAnsi="Calibri" w:cs="Arial"/>
          <w:szCs w:val="22"/>
        </w:rPr>
        <w:t xml:space="preserve"> </w:t>
      </w:r>
      <w:r w:rsidR="002A27BA" w:rsidRPr="00F631ED">
        <w:rPr>
          <w:rFonts w:ascii="Calibri" w:hAnsi="Calibri" w:cs="Arial"/>
          <w:szCs w:val="22"/>
        </w:rPr>
        <w:t>for community</w:t>
      </w:r>
      <w:r w:rsidRPr="00F631ED">
        <w:rPr>
          <w:rFonts w:ascii="Calibri" w:hAnsi="Calibri" w:cs="Arial"/>
          <w:szCs w:val="22"/>
        </w:rPr>
        <w:t xml:space="preserve"> projects over the lifetime of the wind farm (25 years)</w:t>
      </w:r>
      <w:r w:rsidR="00117145" w:rsidRPr="00F631ED">
        <w:rPr>
          <w:rFonts w:ascii="Calibri" w:hAnsi="Calibri" w:cs="Arial"/>
          <w:szCs w:val="22"/>
        </w:rPr>
        <w:t xml:space="preserve">. The Fund is administered independently by the </w:t>
      </w:r>
      <w:proofErr w:type="spellStart"/>
      <w:r w:rsidR="00117145" w:rsidRPr="00117145">
        <w:rPr>
          <w:rFonts w:ascii="Calibri" w:hAnsi="Calibri" w:cs="Arial"/>
          <w:szCs w:val="22"/>
        </w:rPr>
        <w:t>Statkraft</w:t>
      </w:r>
      <w:proofErr w:type="spellEnd"/>
      <w:r w:rsidR="00117145" w:rsidRPr="00117145">
        <w:rPr>
          <w:rFonts w:ascii="Calibri" w:hAnsi="Calibri" w:cs="Arial"/>
          <w:szCs w:val="22"/>
        </w:rPr>
        <w:t xml:space="preserve"> </w:t>
      </w:r>
      <w:proofErr w:type="spellStart"/>
      <w:r w:rsidR="00117145" w:rsidRPr="00117145">
        <w:rPr>
          <w:rFonts w:ascii="Calibri" w:hAnsi="Calibri" w:cs="Arial"/>
          <w:szCs w:val="22"/>
        </w:rPr>
        <w:t>Alltwalis</w:t>
      </w:r>
      <w:proofErr w:type="spellEnd"/>
      <w:r w:rsidR="00117145" w:rsidRPr="00117145">
        <w:rPr>
          <w:rFonts w:ascii="Calibri" w:hAnsi="Calibri" w:cs="Arial"/>
          <w:szCs w:val="22"/>
        </w:rPr>
        <w:t xml:space="preserve"> Wind Farm Community Benefit Trust</w:t>
      </w:r>
      <w:r w:rsidR="00117145">
        <w:rPr>
          <w:rFonts w:ascii="Calibri" w:hAnsi="Calibri" w:cs="Arial"/>
          <w:szCs w:val="22"/>
        </w:rPr>
        <w:t>.</w:t>
      </w:r>
    </w:p>
    <w:p w14:paraId="7036BF94" w14:textId="77777777" w:rsidR="00E9709B" w:rsidRPr="00F631ED" w:rsidRDefault="00E9709B" w:rsidP="00313706">
      <w:pPr>
        <w:pStyle w:val="BodyText"/>
        <w:rPr>
          <w:rFonts w:ascii="Calibri" w:hAnsi="Calibri" w:cs="Arial"/>
          <w:szCs w:val="22"/>
        </w:rPr>
      </w:pPr>
    </w:p>
    <w:p w14:paraId="343687FB" w14:textId="77777777" w:rsidR="001A30D7" w:rsidRPr="00F631ED" w:rsidRDefault="001A30D7" w:rsidP="00313706">
      <w:pPr>
        <w:pStyle w:val="BodyText"/>
        <w:rPr>
          <w:rFonts w:ascii="Calibri" w:hAnsi="Calibri" w:cs="Arial"/>
          <w:szCs w:val="22"/>
        </w:rPr>
      </w:pPr>
    </w:p>
    <w:p w14:paraId="2B0B7523" w14:textId="77777777" w:rsidR="00E9709B" w:rsidRPr="00F631ED" w:rsidRDefault="00E9709B" w:rsidP="00313706">
      <w:pPr>
        <w:pStyle w:val="BodyText"/>
        <w:rPr>
          <w:rFonts w:ascii="Calibri" w:hAnsi="Calibri" w:cs="Arial"/>
          <w:szCs w:val="22"/>
        </w:rPr>
      </w:pPr>
      <w:r w:rsidRPr="00B363B6">
        <w:rPr>
          <w:rFonts w:ascii="Calibri" w:hAnsi="Calibri" w:cs="Arial"/>
          <w:szCs w:val="22"/>
        </w:rPr>
        <w:t xml:space="preserve">There will </w:t>
      </w:r>
      <w:r w:rsidR="00117145" w:rsidRPr="00B363B6">
        <w:rPr>
          <w:rFonts w:ascii="Calibri" w:hAnsi="Calibri" w:cs="Arial"/>
          <w:szCs w:val="22"/>
        </w:rPr>
        <w:t xml:space="preserve">normally </w:t>
      </w:r>
      <w:r w:rsidRPr="00B363B6">
        <w:rPr>
          <w:rFonts w:ascii="Calibri" w:hAnsi="Calibri" w:cs="Arial"/>
          <w:szCs w:val="22"/>
        </w:rPr>
        <w:t xml:space="preserve">be </w:t>
      </w:r>
      <w:r w:rsidR="001A30D7" w:rsidRPr="00B363B6">
        <w:rPr>
          <w:rFonts w:ascii="Calibri" w:hAnsi="Calibri" w:cs="Arial"/>
          <w:szCs w:val="22"/>
        </w:rPr>
        <w:t>four application rounds each year</w:t>
      </w:r>
      <w:r w:rsidR="00117145" w:rsidRPr="00B363B6">
        <w:rPr>
          <w:rFonts w:ascii="Calibri" w:hAnsi="Calibri" w:cs="Arial"/>
          <w:szCs w:val="22"/>
        </w:rPr>
        <w:t>. N</w:t>
      </w:r>
      <w:r w:rsidR="001A30D7" w:rsidRPr="00B363B6">
        <w:rPr>
          <w:rFonts w:ascii="Calibri" w:hAnsi="Calibri" w:cs="Arial"/>
          <w:szCs w:val="22"/>
        </w:rPr>
        <w:t>otionally, a quarter of the annual donation is awarded</w:t>
      </w:r>
      <w:r w:rsidR="00117145" w:rsidRPr="00B363B6">
        <w:rPr>
          <w:rFonts w:ascii="Calibri" w:hAnsi="Calibri" w:cs="Arial"/>
          <w:szCs w:val="22"/>
        </w:rPr>
        <w:t xml:space="preserve"> </w:t>
      </w:r>
      <w:r w:rsidR="00603E7B" w:rsidRPr="00B363B6">
        <w:rPr>
          <w:rFonts w:ascii="Calibri" w:hAnsi="Calibri" w:cs="Arial"/>
          <w:szCs w:val="22"/>
        </w:rPr>
        <w:t xml:space="preserve">to applications at </w:t>
      </w:r>
      <w:r w:rsidR="00117145" w:rsidRPr="00B363B6">
        <w:rPr>
          <w:rFonts w:ascii="Calibri" w:hAnsi="Calibri" w:cs="Arial"/>
          <w:szCs w:val="22"/>
        </w:rPr>
        <w:t>each round</w:t>
      </w:r>
      <w:r w:rsidR="001A30D7" w:rsidRPr="00B363B6">
        <w:rPr>
          <w:rFonts w:ascii="Calibri" w:hAnsi="Calibri" w:cs="Arial"/>
          <w:szCs w:val="22"/>
        </w:rPr>
        <w:t xml:space="preserve">. </w:t>
      </w:r>
      <w:r w:rsidR="00D2519E" w:rsidRPr="00B363B6">
        <w:rPr>
          <w:rFonts w:ascii="Calibri" w:hAnsi="Calibri" w:cs="Arial"/>
          <w:szCs w:val="22"/>
        </w:rPr>
        <w:t>Any f</w:t>
      </w:r>
      <w:r w:rsidR="00D2519E" w:rsidRPr="00F631ED">
        <w:rPr>
          <w:rFonts w:ascii="Calibri" w:hAnsi="Calibri" w:cs="Arial"/>
          <w:szCs w:val="22"/>
        </w:rPr>
        <w:t xml:space="preserve">unds not allocated at each round will be carried forward </w:t>
      </w:r>
      <w:r w:rsidR="00E94025" w:rsidRPr="00F631ED">
        <w:rPr>
          <w:rFonts w:ascii="Calibri" w:hAnsi="Calibri" w:cs="Arial"/>
          <w:szCs w:val="22"/>
        </w:rPr>
        <w:t xml:space="preserve">to </w:t>
      </w:r>
      <w:r w:rsidR="00D2519E" w:rsidRPr="00F631ED">
        <w:rPr>
          <w:rFonts w:ascii="Calibri" w:hAnsi="Calibri" w:cs="Arial"/>
          <w:szCs w:val="22"/>
        </w:rPr>
        <w:t>the next.</w:t>
      </w:r>
      <w:r w:rsidR="00603E7B" w:rsidRPr="00F631ED">
        <w:rPr>
          <w:rFonts w:ascii="Calibri" w:hAnsi="Calibri" w:cs="Arial"/>
          <w:szCs w:val="22"/>
        </w:rPr>
        <w:t xml:space="preserve"> </w:t>
      </w:r>
    </w:p>
    <w:p w14:paraId="71998818" w14:textId="77777777" w:rsidR="00D04310" w:rsidRPr="00F631ED" w:rsidRDefault="00D04310" w:rsidP="00313706">
      <w:pPr>
        <w:pStyle w:val="BodyText"/>
        <w:rPr>
          <w:rFonts w:ascii="Calibri" w:hAnsi="Calibri" w:cs="Arial"/>
          <w:szCs w:val="22"/>
        </w:rPr>
      </w:pPr>
    </w:p>
    <w:p w14:paraId="2A06EC64" w14:textId="60747E17" w:rsidR="004E1945" w:rsidRPr="00F631ED" w:rsidRDefault="004E1945" w:rsidP="008F76B3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eastAsia="en-GB"/>
        </w:rPr>
      </w:pPr>
      <w:r w:rsidRPr="00B363B6">
        <w:rPr>
          <w:rFonts w:ascii="Calibri" w:hAnsi="Calibri"/>
          <w:lang w:eastAsia="en-GB"/>
        </w:rPr>
        <w:t>Groups can only receive one grant per year</w:t>
      </w:r>
      <w:r w:rsidR="00B363B6">
        <w:rPr>
          <w:rFonts w:ascii="Calibri" w:hAnsi="Calibri"/>
          <w:lang w:eastAsia="en-GB"/>
        </w:rPr>
        <w:t xml:space="preserve"> for the same project</w:t>
      </w:r>
      <w:r w:rsidRPr="00B363B6">
        <w:rPr>
          <w:rFonts w:ascii="Calibri" w:hAnsi="Calibri"/>
          <w:lang w:eastAsia="en-GB"/>
        </w:rPr>
        <w:t>. G</w:t>
      </w:r>
      <w:r w:rsidRPr="00F631ED">
        <w:rPr>
          <w:rFonts w:ascii="Calibri" w:hAnsi="Calibri"/>
          <w:lang w:eastAsia="en-GB"/>
        </w:rPr>
        <w:t xml:space="preserve">roups can then reapply again for </w:t>
      </w:r>
      <w:r w:rsidR="008F76B3" w:rsidRPr="00F631ED">
        <w:rPr>
          <w:rFonts w:ascii="Calibri" w:hAnsi="Calibri"/>
          <w:lang w:eastAsia="en-GB"/>
        </w:rPr>
        <w:t xml:space="preserve">further </w:t>
      </w:r>
      <w:proofErr w:type="gramStart"/>
      <w:r w:rsidR="008F76B3" w:rsidRPr="00F631ED">
        <w:rPr>
          <w:rFonts w:ascii="Calibri" w:hAnsi="Calibri"/>
          <w:lang w:eastAsia="en-GB"/>
        </w:rPr>
        <w:t>grants,</w:t>
      </w:r>
      <w:proofErr w:type="gramEnd"/>
      <w:r w:rsidR="008F76B3" w:rsidRPr="00F631ED">
        <w:rPr>
          <w:rFonts w:ascii="Calibri" w:hAnsi="Calibri"/>
          <w:lang w:eastAsia="en-GB"/>
        </w:rPr>
        <w:t xml:space="preserve"> however, they may not receive priority over organisations that have previously been turned away or those who are applying for the first time.  </w:t>
      </w:r>
    </w:p>
    <w:p w14:paraId="66A792EA" w14:textId="77777777" w:rsidR="004E1945" w:rsidRPr="00F631ED" w:rsidRDefault="004E1945" w:rsidP="008F76B3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eastAsia="en-GB"/>
        </w:rPr>
      </w:pPr>
    </w:p>
    <w:p w14:paraId="45BC0C00" w14:textId="77777777" w:rsidR="008F76B3" w:rsidRPr="00F631ED" w:rsidRDefault="004E1945" w:rsidP="008F76B3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eastAsia="en-GB"/>
        </w:rPr>
      </w:pPr>
      <w:r w:rsidRPr="00F631ED">
        <w:rPr>
          <w:rFonts w:ascii="Calibri" w:hAnsi="Calibri"/>
          <w:lang w:eastAsia="en-GB"/>
        </w:rPr>
        <w:t xml:space="preserve">Unsuccessful groups are welcome to re-submit their applications unless they have been advised their application is not eligible. </w:t>
      </w:r>
      <w:r w:rsidR="008F76B3" w:rsidRPr="00F631ED">
        <w:rPr>
          <w:rFonts w:ascii="Calibri" w:hAnsi="Calibri"/>
          <w:lang w:eastAsia="en-GB"/>
        </w:rPr>
        <w:t xml:space="preserve"> </w:t>
      </w:r>
    </w:p>
    <w:p w14:paraId="5A25328A" w14:textId="77777777" w:rsidR="00BB3E39" w:rsidRPr="00F631ED" w:rsidRDefault="00BB3E39" w:rsidP="002A27BA">
      <w:pPr>
        <w:pStyle w:val="BodyText"/>
        <w:jc w:val="both"/>
        <w:rPr>
          <w:rFonts w:ascii="Calibri" w:hAnsi="Calibri" w:cs="Arial"/>
          <w:szCs w:val="22"/>
        </w:rPr>
      </w:pPr>
    </w:p>
    <w:p w14:paraId="6010D077" w14:textId="77777777" w:rsidR="002A27BA" w:rsidRPr="00F631ED" w:rsidRDefault="00350178" w:rsidP="002A27BA">
      <w:pPr>
        <w:pStyle w:val="BodyText"/>
        <w:jc w:val="both"/>
        <w:rPr>
          <w:rFonts w:ascii="Calibri" w:hAnsi="Calibri" w:cs="Arial"/>
          <w:b/>
          <w:szCs w:val="22"/>
        </w:rPr>
      </w:pPr>
      <w:r w:rsidRPr="00F631ED">
        <w:rPr>
          <w:rFonts w:ascii="Calibri" w:hAnsi="Calibri" w:cs="Arial"/>
          <w:b/>
          <w:szCs w:val="22"/>
        </w:rPr>
        <w:t>Project L</w:t>
      </w:r>
      <w:r w:rsidR="002A27BA" w:rsidRPr="00F631ED">
        <w:rPr>
          <w:rFonts w:ascii="Calibri" w:hAnsi="Calibri" w:cs="Arial"/>
          <w:b/>
          <w:szCs w:val="22"/>
        </w:rPr>
        <w:t>ocation:</w:t>
      </w:r>
    </w:p>
    <w:p w14:paraId="001A5A7F" w14:textId="77777777" w:rsidR="003A354A" w:rsidRPr="00F631ED" w:rsidRDefault="003A354A" w:rsidP="002A27BA">
      <w:pPr>
        <w:pStyle w:val="BodyText"/>
        <w:jc w:val="both"/>
        <w:rPr>
          <w:rFonts w:ascii="Calibri" w:hAnsi="Calibri" w:cs="Arial"/>
          <w:szCs w:val="22"/>
        </w:rPr>
      </w:pPr>
    </w:p>
    <w:p w14:paraId="0E0E77E2" w14:textId="216F0F0C" w:rsidR="004C57D1" w:rsidRDefault="00C06CF4" w:rsidP="00117145">
      <w:pPr>
        <w:pStyle w:val="BodyText"/>
        <w:rPr>
          <w:rFonts w:ascii="Calibri" w:hAnsi="Calibri" w:cs="Arial"/>
          <w:szCs w:val="22"/>
        </w:rPr>
      </w:pPr>
      <w:r w:rsidRPr="00F631ED">
        <w:rPr>
          <w:rFonts w:ascii="Calibri" w:hAnsi="Calibri" w:cs="Arial"/>
          <w:szCs w:val="22"/>
        </w:rPr>
        <w:t>P</w:t>
      </w:r>
      <w:r w:rsidR="00DD6D3F" w:rsidRPr="00F631ED">
        <w:rPr>
          <w:rFonts w:ascii="Calibri" w:hAnsi="Calibri" w:cs="Arial"/>
          <w:szCs w:val="22"/>
        </w:rPr>
        <w:t>rojects for which grants are requested</w:t>
      </w:r>
      <w:r w:rsidR="00626A9E" w:rsidRPr="00F631ED">
        <w:rPr>
          <w:rFonts w:ascii="Calibri" w:hAnsi="Calibri" w:cs="Arial"/>
          <w:szCs w:val="22"/>
        </w:rPr>
        <w:t xml:space="preserve"> </w:t>
      </w:r>
      <w:r w:rsidR="00BE74A1" w:rsidRPr="00F631ED">
        <w:rPr>
          <w:rFonts w:ascii="Calibri" w:hAnsi="Calibri" w:cs="Arial"/>
          <w:szCs w:val="22"/>
        </w:rPr>
        <w:t xml:space="preserve">must </w:t>
      </w:r>
      <w:r w:rsidR="00755EA7" w:rsidRPr="00F631ED">
        <w:rPr>
          <w:rFonts w:ascii="Calibri" w:hAnsi="Calibri" w:cs="Arial"/>
          <w:szCs w:val="22"/>
        </w:rPr>
        <w:t xml:space="preserve">be located within </w:t>
      </w:r>
      <w:r w:rsidR="00D04310" w:rsidRPr="00F631ED">
        <w:rPr>
          <w:rFonts w:ascii="Calibri" w:hAnsi="Calibri" w:cs="Arial"/>
          <w:szCs w:val="22"/>
        </w:rPr>
        <w:t xml:space="preserve">the </w:t>
      </w:r>
      <w:proofErr w:type="spellStart"/>
      <w:r w:rsidR="00117145" w:rsidRPr="00117145">
        <w:rPr>
          <w:rFonts w:ascii="Calibri" w:hAnsi="Calibri" w:cs="Arial"/>
          <w:szCs w:val="22"/>
        </w:rPr>
        <w:t>Llanfihangel-ar-Arth</w:t>
      </w:r>
      <w:proofErr w:type="spellEnd"/>
      <w:r w:rsidR="00117145" w:rsidRPr="00117145">
        <w:rPr>
          <w:rFonts w:ascii="Calibri" w:hAnsi="Calibri" w:cs="Arial"/>
          <w:szCs w:val="22"/>
        </w:rPr>
        <w:t xml:space="preserve"> Electoral </w:t>
      </w:r>
      <w:r w:rsidR="008309E9">
        <w:rPr>
          <w:rFonts w:ascii="Calibri" w:hAnsi="Calibri" w:cs="Arial"/>
          <w:szCs w:val="22"/>
        </w:rPr>
        <w:t>ward</w:t>
      </w:r>
      <w:r w:rsidR="00117145">
        <w:rPr>
          <w:rFonts w:ascii="Calibri" w:hAnsi="Calibri" w:cs="Arial"/>
          <w:szCs w:val="22"/>
        </w:rPr>
        <w:t>.</w:t>
      </w:r>
    </w:p>
    <w:p w14:paraId="5C19BFFD" w14:textId="77777777" w:rsidR="00117145" w:rsidRPr="00F631ED" w:rsidRDefault="00117145" w:rsidP="00117145">
      <w:pPr>
        <w:pStyle w:val="BodyText"/>
        <w:rPr>
          <w:rFonts w:ascii="Calibri" w:hAnsi="Calibri" w:cs="Arial"/>
          <w:szCs w:val="22"/>
        </w:rPr>
      </w:pPr>
    </w:p>
    <w:p w14:paraId="62E73F88" w14:textId="77777777" w:rsidR="002A27BA" w:rsidRPr="00F631ED" w:rsidRDefault="002A27BA" w:rsidP="002A27BA">
      <w:pPr>
        <w:pStyle w:val="BodyText"/>
        <w:jc w:val="both"/>
        <w:rPr>
          <w:rFonts w:ascii="Calibri" w:hAnsi="Calibri" w:cs="Arial"/>
          <w:b/>
          <w:szCs w:val="22"/>
        </w:rPr>
      </w:pPr>
      <w:r w:rsidRPr="00F631ED">
        <w:rPr>
          <w:rFonts w:ascii="Calibri" w:hAnsi="Calibri" w:cs="Arial"/>
          <w:b/>
          <w:szCs w:val="22"/>
        </w:rPr>
        <w:t xml:space="preserve">Project Purpose: </w:t>
      </w:r>
    </w:p>
    <w:p w14:paraId="5C7D22AA" w14:textId="77777777" w:rsidR="00350178" w:rsidRPr="00F631ED" w:rsidRDefault="00350178" w:rsidP="002A27BA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14:paraId="47A7C0EE" w14:textId="77777777" w:rsidR="00350178" w:rsidRPr="00F631ED" w:rsidRDefault="00350178" w:rsidP="00E56973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F631ED">
        <w:rPr>
          <w:rFonts w:ascii="Calibri" w:hAnsi="Calibri" w:cs="Arial"/>
          <w:sz w:val="22"/>
          <w:szCs w:val="22"/>
        </w:rPr>
        <w:t>The Fund is open to any community project which is for the benefit of residents of the local area.</w:t>
      </w:r>
    </w:p>
    <w:p w14:paraId="09A136E4" w14:textId="77777777" w:rsidR="00350178" w:rsidRPr="00F631ED" w:rsidRDefault="00350178" w:rsidP="00E56973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14:paraId="08C386CC" w14:textId="77777777" w:rsidR="002A27BA" w:rsidRPr="00F631ED" w:rsidRDefault="00313706" w:rsidP="00E56973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  <w:r w:rsidRPr="00F631ED">
        <w:rPr>
          <w:rFonts w:ascii="Calibri" w:hAnsi="Calibri" w:cs="Arial"/>
          <w:sz w:val="22"/>
          <w:szCs w:val="22"/>
        </w:rPr>
        <w:t>Some examples of the type of projects t</w:t>
      </w:r>
      <w:r w:rsidR="00873D32" w:rsidRPr="00F631ED">
        <w:rPr>
          <w:rFonts w:ascii="Calibri" w:hAnsi="Calibri" w:cs="Arial"/>
          <w:sz w:val="22"/>
          <w:szCs w:val="22"/>
        </w:rPr>
        <w:t xml:space="preserve">he Fund </w:t>
      </w:r>
      <w:r w:rsidRPr="00F631ED">
        <w:rPr>
          <w:rFonts w:ascii="Calibri" w:hAnsi="Calibri" w:cs="Arial"/>
          <w:sz w:val="22"/>
          <w:szCs w:val="22"/>
        </w:rPr>
        <w:t>will support are given below</w:t>
      </w:r>
      <w:r w:rsidR="002A27BA" w:rsidRPr="00F631ED">
        <w:rPr>
          <w:rFonts w:ascii="Calibri" w:hAnsi="Calibri" w:cs="Arial"/>
          <w:color w:val="auto"/>
          <w:sz w:val="22"/>
          <w:szCs w:val="22"/>
        </w:rPr>
        <w:t>:</w:t>
      </w:r>
    </w:p>
    <w:p w14:paraId="5016FBE7" w14:textId="77777777" w:rsidR="002A27BA" w:rsidRPr="00F631ED" w:rsidRDefault="002A27BA" w:rsidP="00E56973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</w:p>
    <w:p w14:paraId="1CCAA4D0" w14:textId="77777777" w:rsidR="00FC0044" w:rsidRPr="00F631ED" w:rsidRDefault="000E745E" w:rsidP="00117145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631ED">
        <w:rPr>
          <w:rFonts w:cs="Arial"/>
        </w:rPr>
        <w:t xml:space="preserve">Projects to improve public amenities </w:t>
      </w:r>
      <w:proofErr w:type="gramStart"/>
      <w:r w:rsidRPr="00F631ED">
        <w:rPr>
          <w:rFonts w:cs="Arial"/>
        </w:rPr>
        <w:t>e.g.</w:t>
      </w:r>
      <w:proofErr w:type="gramEnd"/>
      <w:r w:rsidRPr="00F631ED">
        <w:rPr>
          <w:rFonts w:cs="Arial"/>
        </w:rPr>
        <w:t xml:space="preserve"> community halls, sports facilities</w:t>
      </w:r>
    </w:p>
    <w:p w14:paraId="25217583" w14:textId="77777777" w:rsidR="00117145" w:rsidRPr="00F631ED" w:rsidRDefault="000E745E" w:rsidP="00F631ED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631ED">
        <w:rPr>
          <w:rFonts w:cs="Arial"/>
        </w:rPr>
        <w:t>Environmental and wildlife projects including p</w:t>
      </w:r>
      <w:r w:rsidR="00313706" w:rsidRPr="00F631ED">
        <w:rPr>
          <w:rFonts w:cs="Arial"/>
        </w:rPr>
        <w:t>rojects t</w:t>
      </w:r>
      <w:r w:rsidRPr="00F631ED">
        <w:rPr>
          <w:rFonts w:cs="Arial"/>
        </w:rPr>
        <w:t xml:space="preserve">o improve public parks and </w:t>
      </w:r>
      <w:r w:rsidR="00313706" w:rsidRPr="00F631ED">
        <w:rPr>
          <w:rFonts w:cs="Arial"/>
        </w:rPr>
        <w:t xml:space="preserve">open </w:t>
      </w:r>
      <w:proofErr w:type="gramStart"/>
      <w:r w:rsidR="00313706" w:rsidRPr="00F631ED">
        <w:rPr>
          <w:rFonts w:cs="Arial"/>
        </w:rPr>
        <w:t>spaces</w:t>
      </w:r>
      <w:proofErr w:type="gramEnd"/>
    </w:p>
    <w:p w14:paraId="0FA5F40A" w14:textId="77777777" w:rsidR="00117145" w:rsidRPr="00F631ED" w:rsidRDefault="00313706" w:rsidP="00F631ED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631ED">
        <w:rPr>
          <w:rFonts w:cs="Arial"/>
        </w:rPr>
        <w:t xml:space="preserve">Activities / events to engage the local </w:t>
      </w:r>
      <w:proofErr w:type="gramStart"/>
      <w:r w:rsidRPr="00F631ED">
        <w:rPr>
          <w:rFonts w:cs="Arial"/>
        </w:rPr>
        <w:t>community</w:t>
      </w:r>
      <w:proofErr w:type="gramEnd"/>
    </w:p>
    <w:p w14:paraId="6C8FE81D" w14:textId="77777777" w:rsidR="00117145" w:rsidRPr="00F631ED" w:rsidRDefault="008F76B3" w:rsidP="00F631ED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631ED">
        <w:rPr>
          <w:rFonts w:cs="Arial"/>
        </w:rPr>
        <w:t xml:space="preserve">Projects that encourage and promote education, skills and opportunities for young </w:t>
      </w:r>
      <w:proofErr w:type="gramStart"/>
      <w:r w:rsidRPr="00F631ED">
        <w:rPr>
          <w:rFonts w:cs="Arial"/>
        </w:rPr>
        <w:t>people</w:t>
      </w:r>
      <w:proofErr w:type="gramEnd"/>
    </w:p>
    <w:p w14:paraId="67C8A17C" w14:textId="727D6CB4" w:rsidR="008F76B3" w:rsidRPr="00F631ED" w:rsidRDefault="00873D32" w:rsidP="00F631ED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631ED">
        <w:rPr>
          <w:rFonts w:cs="Arial"/>
        </w:rPr>
        <w:t xml:space="preserve">Energy efficiency or renewable energy projects, such as insulation, efficient boilers or </w:t>
      </w:r>
      <w:proofErr w:type="gramStart"/>
      <w:r w:rsidRPr="00F631ED">
        <w:rPr>
          <w:rFonts w:cs="Arial"/>
        </w:rPr>
        <w:t>small scale</w:t>
      </w:r>
      <w:proofErr w:type="gramEnd"/>
      <w:r w:rsidR="00117145" w:rsidRPr="00F631ED">
        <w:rPr>
          <w:rFonts w:cs="Arial"/>
        </w:rPr>
        <w:t xml:space="preserve"> renewable energy installations</w:t>
      </w:r>
      <w:r w:rsidR="008309E9">
        <w:rPr>
          <w:rFonts w:cs="Arial"/>
        </w:rPr>
        <w:t xml:space="preserve"> for community </w:t>
      </w:r>
      <w:proofErr w:type="spellStart"/>
      <w:r w:rsidR="008309E9">
        <w:rPr>
          <w:rFonts w:cs="Arial"/>
        </w:rPr>
        <w:t>ammenities</w:t>
      </w:r>
      <w:proofErr w:type="spellEnd"/>
    </w:p>
    <w:p w14:paraId="16E8031E" w14:textId="77777777" w:rsidR="00FC0044" w:rsidRPr="00F631ED" w:rsidRDefault="00FC0044" w:rsidP="00FC0044">
      <w:pPr>
        <w:pStyle w:val="ListParagraph"/>
        <w:ind w:left="0"/>
        <w:jc w:val="both"/>
        <w:rPr>
          <w:rFonts w:cs="Arial"/>
        </w:rPr>
      </w:pPr>
    </w:p>
    <w:p w14:paraId="5DCC4D0B" w14:textId="77777777" w:rsidR="002A27BA" w:rsidRPr="00F631ED" w:rsidRDefault="00313706" w:rsidP="00E56973">
      <w:pPr>
        <w:pStyle w:val="BodyText"/>
        <w:jc w:val="both"/>
        <w:rPr>
          <w:rFonts w:ascii="Calibri" w:hAnsi="Calibri" w:cs="Arial"/>
          <w:i/>
          <w:szCs w:val="22"/>
        </w:rPr>
      </w:pPr>
      <w:r w:rsidRPr="00F631ED">
        <w:rPr>
          <w:rFonts w:ascii="Calibri" w:hAnsi="Calibri" w:cs="Arial"/>
          <w:i/>
          <w:szCs w:val="22"/>
        </w:rPr>
        <w:t>The above list is not exhaustive and is provided to give ideas only.</w:t>
      </w:r>
    </w:p>
    <w:p w14:paraId="01B49337" w14:textId="77777777" w:rsidR="00117145" w:rsidRPr="00F631ED" w:rsidRDefault="00117145" w:rsidP="00E56973">
      <w:pPr>
        <w:pStyle w:val="BodyText"/>
        <w:jc w:val="both"/>
        <w:rPr>
          <w:rFonts w:ascii="Calibri" w:hAnsi="Calibri" w:cs="Arial"/>
          <w:i/>
          <w:szCs w:val="22"/>
        </w:rPr>
      </w:pPr>
    </w:p>
    <w:p w14:paraId="07804DE5" w14:textId="77777777" w:rsidR="00117145" w:rsidRPr="00F631ED" w:rsidRDefault="00117145" w:rsidP="002A27BA">
      <w:pPr>
        <w:pStyle w:val="BodyText"/>
        <w:jc w:val="both"/>
        <w:rPr>
          <w:rFonts w:ascii="Calibri" w:hAnsi="Calibri" w:cs="Arial"/>
          <w:b/>
          <w:szCs w:val="22"/>
        </w:rPr>
      </w:pPr>
    </w:p>
    <w:p w14:paraId="60390469" w14:textId="77777777" w:rsidR="00117145" w:rsidRPr="00F631ED" w:rsidRDefault="00117145" w:rsidP="002A27BA">
      <w:pPr>
        <w:pStyle w:val="BodyText"/>
        <w:jc w:val="both"/>
        <w:rPr>
          <w:rFonts w:ascii="Calibri" w:hAnsi="Calibri" w:cs="Arial"/>
          <w:b/>
          <w:szCs w:val="22"/>
        </w:rPr>
      </w:pPr>
    </w:p>
    <w:p w14:paraId="066B2627" w14:textId="63324829" w:rsidR="00117145" w:rsidRDefault="00117145" w:rsidP="002A27BA">
      <w:pPr>
        <w:pStyle w:val="BodyText"/>
        <w:jc w:val="both"/>
        <w:rPr>
          <w:rFonts w:ascii="Calibri" w:hAnsi="Calibri" w:cs="Arial"/>
          <w:b/>
          <w:szCs w:val="22"/>
        </w:rPr>
      </w:pPr>
    </w:p>
    <w:p w14:paraId="1B074B60" w14:textId="0CCF0705" w:rsidR="00CD0C1A" w:rsidRPr="00F631ED" w:rsidRDefault="00CD0C1A" w:rsidP="002A27BA">
      <w:pPr>
        <w:pStyle w:val="BodyText"/>
        <w:jc w:val="both"/>
        <w:rPr>
          <w:rFonts w:ascii="Calibri" w:hAnsi="Calibri" w:cs="Arial"/>
          <w:b/>
          <w:szCs w:val="22"/>
        </w:rPr>
      </w:pPr>
    </w:p>
    <w:p w14:paraId="57A34D94" w14:textId="77777777" w:rsidR="002A27BA" w:rsidRPr="00F631ED" w:rsidRDefault="002A27BA" w:rsidP="002A27BA">
      <w:pPr>
        <w:pStyle w:val="BodyText"/>
        <w:jc w:val="both"/>
        <w:rPr>
          <w:rFonts w:ascii="Calibri" w:hAnsi="Calibri" w:cs="Arial"/>
          <w:b/>
          <w:szCs w:val="22"/>
        </w:rPr>
      </w:pPr>
      <w:r w:rsidRPr="00F631ED">
        <w:rPr>
          <w:rFonts w:ascii="Calibri" w:hAnsi="Calibri" w:cs="Arial"/>
          <w:b/>
          <w:szCs w:val="22"/>
        </w:rPr>
        <w:lastRenderedPageBreak/>
        <w:t>Eligible Organisations:</w:t>
      </w:r>
    </w:p>
    <w:p w14:paraId="2EE41570" w14:textId="77777777" w:rsidR="00553E55" w:rsidRPr="00F631ED" w:rsidRDefault="00553E55" w:rsidP="00E56973">
      <w:pPr>
        <w:pStyle w:val="ListParagraph"/>
        <w:ind w:left="0"/>
        <w:jc w:val="both"/>
        <w:rPr>
          <w:rFonts w:cs="Arial"/>
        </w:rPr>
      </w:pPr>
    </w:p>
    <w:p w14:paraId="7F172806" w14:textId="77777777" w:rsidR="00AF2C33" w:rsidRPr="00F631ED" w:rsidRDefault="00AF2C33" w:rsidP="00E56973">
      <w:pPr>
        <w:pStyle w:val="ListParagraph"/>
        <w:ind w:left="0"/>
        <w:jc w:val="both"/>
        <w:rPr>
          <w:rFonts w:cs="Arial"/>
        </w:rPr>
      </w:pPr>
      <w:r w:rsidRPr="00F631ED">
        <w:rPr>
          <w:rFonts w:cs="Arial"/>
        </w:rPr>
        <w:t xml:space="preserve">Eligible Organisations, who can apply for funding include: </w:t>
      </w:r>
    </w:p>
    <w:p w14:paraId="3667732E" w14:textId="77777777" w:rsidR="00E56973" w:rsidRPr="00F631ED" w:rsidRDefault="00E56973" w:rsidP="00E56973">
      <w:pPr>
        <w:pStyle w:val="ListParagraph"/>
        <w:ind w:left="0"/>
        <w:jc w:val="both"/>
        <w:rPr>
          <w:rFonts w:cs="Arial"/>
        </w:rPr>
      </w:pPr>
    </w:p>
    <w:p w14:paraId="39BA6F12" w14:textId="77777777" w:rsidR="00DD6D3F" w:rsidRPr="00F631ED" w:rsidRDefault="000E745E" w:rsidP="00E5697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F631ED">
        <w:rPr>
          <w:rFonts w:cs="Arial"/>
        </w:rPr>
        <w:t xml:space="preserve">Voluntary and </w:t>
      </w:r>
      <w:r w:rsidR="00AF2C33" w:rsidRPr="00F631ED">
        <w:rPr>
          <w:rFonts w:cs="Arial"/>
        </w:rPr>
        <w:t xml:space="preserve">community groups </w:t>
      </w:r>
    </w:p>
    <w:p w14:paraId="4043EAB1" w14:textId="5615315D" w:rsidR="00AF2C33" w:rsidRPr="00F631ED" w:rsidRDefault="002D0FD7" w:rsidP="00E56973">
      <w:pPr>
        <w:pStyle w:val="ListParagraph"/>
        <w:numPr>
          <w:ilvl w:val="0"/>
          <w:numId w:val="7"/>
        </w:numPr>
        <w:jc w:val="both"/>
        <w:rPr>
          <w:rFonts w:cs="Arial"/>
        </w:rPr>
      </w:pPr>
      <w:proofErr w:type="spellStart"/>
      <w:r>
        <w:rPr>
          <w:rFonts w:cs="Arial"/>
        </w:rPr>
        <w:t>Llan</w:t>
      </w:r>
      <w:r w:rsidR="006A1916">
        <w:rPr>
          <w:rFonts w:cs="Arial"/>
        </w:rPr>
        <w:t>fihangel</w:t>
      </w:r>
      <w:proofErr w:type="spellEnd"/>
      <w:r w:rsidR="006A1916">
        <w:rPr>
          <w:rFonts w:cs="Arial"/>
        </w:rPr>
        <w:t xml:space="preserve"> </w:t>
      </w:r>
      <w:proofErr w:type="spellStart"/>
      <w:r w:rsidR="006A1916">
        <w:rPr>
          <w:rFonts w:cs="Arial"/>
        </w:rPr>
        <w:t>ar</w:t>
      </w:r>
      <w:proofErr w:type="spellEnd"/>
      <w:r w:rsidR="006A1916">
        <w:rPr>
          <w:rFonts w:cs="Arial"/>
        </w:rPr>
        <w:t xml:space="preserve"> </w:t>
      </w:r>
      <w:proofErr w:type="spellStart"/>
      <w:r w:rsidR="006A1916">
        <w:rPr>
          <w:rFonts w:cs="Arial"/>
        </w:rPr>
        <w:t>Arth</w:t>
      </w:r>
      <w:proofErr w:type="spellEnd"/>
      <w:r w:rsidR="006A1916">
        <w:rPr>
          <w:rFonts w:cs="Arial"/>
        </w:rPr>
        <w:t xml:space="preserve"> </w:t>
      </w:r>
      <w:r w:rsidR="00827EC3" w:rsidRPr="00F631ED">
        <w:rPr>
          <w:rFonts w:cs="Arial"/>
        </w:rPr>
        <w:t xml:space="preserve">Community </w:t>
      </w:r>
      <w:r w:rsidR="00553E55" w:rsidRPr="00F631ED">
        <w:rPr>
          <w:rFonts w:cs="Arial"/>
        </w:rPr>
        <w:t>C</w:t>
      </w:r>
      <w:r w:rsidR="00AF2C33" w:rsidRPr="00F631ED">
        <w:rPr>
          <w:rFonts w:cs="Arial"/>
        </w:rPr>
        <w:t>ouncil</w:t>
      </w:r>
      <w:r w:rsidR="006A1916">
        <w:rPr>
          <w:rFonts w:cs="Arial"/>
        </w:rPr>
        <w:t xml:space="preserve"> and </w:t>
      </w:r>
      <w:proofErr w:type="spellStart"/>
      <w:r w:rsidR="006A1916">
        <w:rPr>
          <w:rFonts w:cs="Arial"/>
        </w:rPr>
        <w:t>Llanllwni</w:t>
      </w:r>
      <w:proofErr w:type="spellEnd"/>
      <w:r w:rsidR="006A1916">
        <w:rPr>
          <w:rFonts w:cs="Arial"/>
        </w:rPr>
        <w:t xml:space="preserve"> Community Council</w:t>
      </w:r>
    </w:p>
    <w:p w14:paraId="088F6A63" w14:textId="77777777" w:rsidR="00AF2C33" w:rsidRPr="00F631ED" w:rsidRDefault="00AF2C33" w:rsidP="00E5697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F631ED">
        <w:rPr>
          <w:rFonts w:cs="Arial"/>
        </w:rPr>
        <w:t>Schools</w:t>
      </w:r>
      <w:r w:rsidR="00BB3E39" w:rsidRPr="00F631ED">
        <w:rPr>
          <w:rFonts w:cs="Arial"/>
        </w:rPr>
        <w:t xml:space="preserve"> and educational establishments (for projects above LEA responsibility)</w:t>
      </w:r>
    </w:p>
    <w:p w14:paraId="00F10287" w14:textId="77777777" w:rsidR="00AF2C33" w:rsidRPr="00F631ED" w:rsidRDefault="00AF2C33" w:rsidP="00E5697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F631ED">
        <w:rPr>
          <w:rFonts w:cs="Arial"/>
        </w:rPr>
        <w:t>Social enterprises (including credit unions, co-operatives, social firms, community owned enterprises, community interest companies and development trusts) provided they operate on a not-for-profit basis.</w:t>
      </w:r>
    </w:p>
    <w:p w14:paraId="38FAAF1D" w14:textId="77777777" w:rsidR="0038273B" w:rsidRPr="00F631ED" w:rsidRDefault="0038273B" w:rsidP="006A2553">
      <w:pPr>
        <w:pStyle w:val="ListParagraph"/>
        <w:ind w:left="360"/>
        <w:jc w:val="both"/>
        <w:rPr>
          <w:rFonts w:cs="Arial"/>
        </w:rPr>
      </w:pPr>
    </w:p>
    <w:p w14:paraId="041CBC9D" w14:textId="342AAA2D" w:rsidR="008F76B3" w:rsidRPr="00F631ED" w:rsidRDefault="006A2553" w:rsidP="006A2553">
      <w:pPr>
        <w:pStyle w:val="ListParagraph"/>
        <w:ind w:left="0"/>
        <w:jc w:val="both"/>
        <w:rPr>
          <w:rFonts w:cs="Arial"/>
        </w:rPr>
      </w:pPr>
      <w:r w:rsidRPr="00F631ED">
        <w:rPr>
          <w:rFonts w:cs="Arial"/>
        </w:rPr>
        <w:t>Applicants are required to have a written constitution, a set of rules, or a governing document and a bank or building society account, held in the name of the organisation, in place before applying for a grant.</w:t>
      </w:r>
      <w:r w:rsidR="00166983">
        <w:rPr>
          <w:rFonts w:cs="Arial"/>
        </w:rPr>
        <w:t xml:space="preserve"> Applicants will also need to provide three quotes for </w:t>
      </w:r>
      <w:proofErr w:type="gramStart"/>
      <w:r w:rsidR="00166983">
        <w:rPr>
          <w:rFonts w:cs="Arial"/>
        </w:rPr>
        <w:t xml:space="preserve">all </w:t>
      </w:r>
      <w:r w:rsidR="00B16B0B">
        <w:rPr>
          <w:rFonts w:cs="Arial"/>
        </w:rPr>
        <w:t>of</w:t>
      </w:r>
      <w:proofErr w:type="gramEnd"/>
      <w:r w:rsidR="00B16B0B">
        <w:rPr>
          <w:rFonts w:cs="Arial"/>
        </w:rPr>
        <w:t xml:space="preserve"> the </w:t>
      </w:r>
      <w:r w:rsidR="00166983">
        <w:rPr>
          <w:rFonts w:cs="Arial"/>
        </w:rPr>
        <w:t>project costs</w:t>
      </w:r>
      <w:r w:rsidR="00B16B0B">
        <w:rPr>
          <w:rFonts w:cs="Arial"/>
        </w:rPr>
        <w:t>.</w:t>
      </w:r>
      <w:r w:rsidR="00166983">
        <w:rPr>
          <w:rFonts w:cs="Arial"/>
        </w:rPr>
        <w:t xml:space="preserve"> </w:t>
      </w:r>
    </w:p>
    <w:p w14:paraId="5D7C8024" w14:textId="77777777" w:rsidR="006A2553" w:rsidRPr="00F631ED" w:rsidRDefault="006A2553" w:rsidP="006A2553">
      <w:pPr>
        <w:pStyle w:val="ListParagraph"/>
        <w:jc w:val="both"/>
        <w:rPr>
          <w:rFonts w:cs="Arial"/>
        </w:rPr>
      </w:pPr>
    </w:p>
    <w:p w14:paraId="0C4CCC42" w14:textId="77777777" w:rsidR="002A27BA" w:rsidRPr="00F631ED" w:rsidRDefault="002A27BA" w:rsidP="002A27BA">
      <w:pPr>
        <w:pStyle w:val="BodyText"/>
        <w:jc w:val="both"/>
        <w:rPr>
          <w:rFonts w:ascii="Calibri" w:hAnsi="Calibri" w:cs="Arial"/>
          <w:b/>
          <w:szCs w:val="22"/>
        </w:rPr>
      </w:pPr>
      <w:r w:rsidRPr="00F631ED">
        <w:rPr>
          <w:rFonts w:ascii="Calibri" w:hAnsi="Calibri" w:cs="Arial"/>
          <w:b/>
          <w:szCs w:val="22"/>
        </w:rPr>
        <w:t>Exclusions</w:t>
      </w:r>
    </w:p>
    <w:p w14:paraId="7944B805" w14:textId="77777777" w:rsidR="003A354A" w:rsidRPr="00F631ED" w:rsidRDefault="003A354A" w:rsidP="002A27BA">
      <w:pPr>
        <w:pStyle w:val="BodyText"/>
        <w:jc w:val="both"/>
        <w:rPr>
          <w:rFonts w:ascii="Calibri" w:hAnsi="Calibri" w:cs="Arial"/>
          <w:szCs w:val="22"/>
        </w:rPr>
      </w:pPr>
    </w:p>
    <w:p w14:paraId="5C5492EC" w14:textId="77777777" w:rsidR="002A27BA" w:rsidRPr="00F631ED" w:rsidRDefault="002A27BA" w:rsidP="00FC0044">
      <w:pPr>
        <w:pStyle w:val="BodyText"/>
        <w:jc w:val="both"/>
        <w:rPr>
          <w:rFonts w:ascii="Calibri" w:hAnsi="Calibri" w:cs="Arial"/>
          <w:szCs w:val="22"/>
        </w:rPr>
      </w:pPr>
      <w:r w:rsidRPr="00F631ED">
        <w:rPr>
          <w:rFonts w:ascii="Calibri" w:hAnsi="Calibri" w:cs="Arial"/>
          <w:szCs w:val="22"/>
        </w:rPr>
        <w:t xml:space="preserve">Grants will </w:t>
      </w:r>
      <w:r w:rsidRPr="00F631ED">
        <w:rPr>
          <w:rFonts w:ascii="Calibri" w:hAnsi="Calibri" w:cs="Arial"/>
          <w:b/>
          <w:szCs w:val="22"/>
        </w:rPr>
        <w:t>not</w:t>
      </w:r>
      <w:r w:rsidRPr="00F631ED">
        <w:rPr>
          <w:rFonts w:ascii="Calibri" w:hAnsi="Calibri" w:cs="Arial"/>
          <w:szCs w:val="22"/>
        </w:rPr>
        <w:t xml:space="preserve"> be available for:</w:t>
      </w:r>
    </w:p>
    <w:p w14:paraId="3395525C" w14:textId="77777777" w:rsidR="00AF2C33" w:rsidRPr="00F631ED" w:rsidRDefault="00AF2C33" w:rsidP="00FC0044">
      <w:pPr>
        <w:pStyle w:val="BodyText"/>
        <w:jc w:val="both"/>
        <w:rPr>
          <w:rFonts w:ascii="Calibri" w:hAnsi="Calibri" w:cs="Arial"/>
          <w:szCs w:val="22"/>
        </w:rPr>
      </w:pPr>
    </w:p>
    <w:p w14:paraId="0285591C" w14:textId="77777777" w:rsidR="00FC0044" w:rsidRPr="00F631ED" w:rsidRDefault="00AF2C33" w:rsidP="00FC0044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F631ED">
        <w:rPr>
          <w:rFonts w:cs="Arial"/>
        </w:rPr>
        <w:t>Commercial organisations.</w:t>
      </w:r>
    </w:p>
    <w:p w14:paraId="50B837CD" w14:textId="77777777" w:rsidR="00FC0044" w:rsidRPr="00F631ED" w:rsidRDefault="00AF2C33" w:rsidP="00FC0044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F631ED">
        <w:rPr>
          <w:rFonts w:cs="Arial"/>
        </w:rPr>
        <w:t>Private membership</w:t>
      </w:r>
      <w:r w:rsidR="00DD6D3F" w:rsidRPr="00F631ED">
        <w:rPr>
          <w:rFonts w:cs="Arial"/>
        </w:rPr>
        <w:t>-</w:t>
      </w:r>
      <w:r w:rsidRPr="00F631ED">
        <w:rPr>
          <w:rFonts w:cs="Arial"/>
        </w:rPr>
        <w:t>based sports clubs and facilities unless membership is open to the general public without undue restriction (</w:t>
      </w:r>
      <w:proofErr w:type="gramStart"/>
      <w:r w:rsidRPr="00F631ED">
        <w:rPr>
          <w:rFonts w:cs="Arial"/>
        </w:rPr>
        <w:t>e.g.</w:t>
      </w:r>
      <w:proofErr w:type="gramEnd"/>
      <w:r w:rsidRPr="00F631ED">
        <w:rPr>
          <w:rFonts w:cs="Arial"/>
        </w:rPr>
        <w:t xml:space="preserve"> not membership by nomination organisations</w:t>
      </w:r>
      <w:r w:rsidR="00873D32" w:rsidRPr="00F631ED">
        <w:rPr>
          <w:rFonts w:cs="Arial"/>
        </w:rPr>
        <w:t xml:space="preserve"> or with restrictive charges</w:t>
      </w:r>
      <w:r w:rsidR="00FC0044" w:rsidRPr="00F631ED">
        <w:rPr>
          <w:rFonts w:cs="Arial"/>
        </w:rPr>
        <w:t>).</w:t>
      </w:r>
    </w:p>
    <w:p w14:paraId="464188E5" w14:textId="77777777" w:rsidR="00AF2C33" w:rsidRPr="00F631ED" w:rsidRDefault="004873F4" w:rsidP="00FC0044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F631ED">
        <w:rPr>
          <w:rFonts w:cs="Arial"/>
        </w:rPr>
        <w:t>Individuals applying directly to the Fund</w:t>
      </w:r>
      <w:r w:rsidR="0007219F" w:rsidRPr="00F631ED">
        <w:rPr>
          <w:rFonts w:cs="Arial"/>
        </w:rPr>
        <w:t>.</w:t>
      </w:r>
    </w:p>
    <w:p w14:paraId="5B2D865E" w14:textId="77777777" w:rsidR="00AF2C33" w:rsidRPr="00F631ED" w:rsidRDefault="00AF2C33" w:rsidP="00FC0044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F631ED">
        <w:rPr>
          <w:rFonts w:cs="Arial"/>
        </w:rPr>
        <w:t xml:space="preserve">Projects that </w:t>
      </w:r>
      <w:r w:rsidR="00D3627B" w:rsidRPr="00F631ED">
        <w:rPr>
          <w:rFonts w:cs="Arial"/>
        </w:rPr>
        <w:t xml:space="preserve">are narrowly religious in focus </w:t>
      </w:r>
      <w:r w:rsidRPr="00F631ED">
        <w:rPr>
          <w:rFonts w:cs="Arial"/>
        </w:rPr>
        <w:t xml:space="preserve">or that support a </w:t>
      </w:r>
      <w:proofErr w:type="gramStart"/>
      <w:r w:rsidRPr="00F631ED">
        <w:rPr>
          <w:rFonts w:cs="Arial"/>
        </w:rPr>
        <w:t>p</w:t>
      </w:r>
      <w:r w:rsidR="000E745E" w:rsidRPr="00F631ED">
        <w:rPr>
          <w:rFonts w:cs="Arial"/>
        </w:rPr>
        <w:t>arty political</w:t>
      </w:r>
      <w:proofErr w:type="gramEnd"/>
      <w:r w:rsidR="000E745E" w:rsidRPr="00F631ED">
        <w:rPr>
          <w:rFonts w:cs="Arial"/>
        </w:rPr>
        <w:t xml:space="preserve"> campaign</w:t>
      </w:r>
      <w:r w:rsidRPr="00F631ED">
        <w:rPr>
          <w:rFonts w:cs="Arial"/>
        </w:rPr>
        <w:t>.</w:t>
      </w:r>
    </w:p>
    <w:p w14:paraId="7C88A16E" w14:textId="77777777" w:rsidR="00AF2C33" w:rsidRPr="00F631ED" w:rsidRDefault="00AF2C33" w:rsidP="00FC0044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F631ED">
        <w:rPr>
          <w:rFonts w:cs="Arial"/>
        </w:rPr>
        <w:t>Retrospective funding</w:t>
      </w:r>
      <w:r w:rsidR="00DD6D3F" w:rsidRPr="00F631ED">
        <w:rPr>
          <w:rFonts w:cs="Arial"/>
        </w:rPr>
        <w:t>,</w:t>
      </w:r>
      <w:r w:rsidRPr="00F631ED">
        <w:rPr>
          <w:rFonts w:cs="Arial"/>
        </w:rPr>
        <w:t xml:space="preserve"> </w:t>
      </w:r>
      <w:proofErr w:type="gramStart"/>
      <w:r w:rsidRPr="00F631ED">
        <w:rPr>
          <w:rFonts w:cs="Arial"/>
        </w:rPr>
        <w:t>i.e.</w:t>
      </w:r>
      <w:proofErr w:type="gramEnd"/>
      <w:r w:rsidRPr="00F631ED">
        <w:rPr>
          <w:rFonts w:cs="Arial"/>
        </w:rPr>
        <w:t xml:space="preserve"> projects that have already been completed, whether or not </w:t>
      </w:r>
      <w:r w:rsidR="001A30D7" w:rsidRPr="00F631ED">
        <w:rPr>
          <w:rFonts w:cs="Arial"/>
        </w:rPr>
        <w:t>a</w:t>
      </w:r>
      <w:r w:rsidRPr="00F631ED">
        <w:rPr>
          <w:rFonts w:cs="Arial"/>
        </w:rPr>
        <w:t>lready paid for.</w:t>
      </w:r>
    </w:p>
    <w:p w14:paraId="20A5FEA3" w14:textId="77777777" w:rsidR="00576A3F" w:rsidRPr="00F631ED" w:rsidRDefault="00AF2C33" w:rsidP="00576A3F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F631ED">
        <w:rPr>
          <w:rFonts w:cs="Arial"/>
        </w:rPr>
        <w:t xml:space="preserve">Works considered a statutory </w:t>
      </w:r>
      <w:r w:rsidR="00D2519E" w:rsidRPr="00F631ED">
        <w:rPr>
          <w:rFonts w:cs="Arial"/>
        </w:rPr>
        <w:t>duty</w:t>
      </w:r>
      <w:r w:rsidRPr="00F631ED">
        <w:rPr>
          <w:rFonts w:cs="Arial"/>
        </w:rPr>
        <w:t>, such as scheduled transport services, works to public highway</w:t>
      </w:r>
      <w:r w:rsidR="00E94025" w:rsidRPr="00F631ED">
        <w:rPr>
          <w:rFonts w:cs="Arial"/>
        </w:rPr>
        <w:t>s and public car parks, or projects the responsibility of the LEA.</w:t>
      </w:r>
    </w:p>
    <w:p w14:paraId="1B26687E" w14:textId="77777777" w:rsidR="0007219F" w:rsidRPr="009B25C5" w:rsidRDefault="0007219F" w:rsidP="0007219F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9B25C5">
        <w:rPr>
          <w:rFonts w:cs="Arial"/>
        </w:rPr>
        <w:t>Trips and events outside of the funding area.</w:t>
      </w:r>
    </w:p>
    <w:p w14:paraId="2B8362DF" w14:textId="77777777" w:rsidR="00117145" w:rsidRPr="00F631ED" w:rsidRDefault="00117145" w:rsidP="00603E7B">
      <w:pPr>
        <w:numPr>
          <w:ilvl w:val="0"/>
          <w:numId w:val="8"/>
        </w:numPr>
        <w:spacing w:after="0"/>
        <w:ind w:left="714" w:hanging="357"/>
        <w:jc w:val="both"/>
        <w:rPr>
          <w:rFonts w:ascii="Calibri" w:hAnsi="Calibri"/>
        </w:rPr>
      </w:pPr>
      <w:proofErr w:type="gramStart"/>
      <w:r w:rsidRPr="00F631ED">
        <w:rPr>
          <w:rFonts w:ascii="Calibri" w:hAnsi="Calibri"/>
        </w:rPr>
        <w:t>Second hand</w:t>
      </w:r>
      <w:proofErr w:type="gramEnd"/>
      <w:r w:rsidRPr="00F631ED">
        <w:rPr>
          <w:rFonts w:ascii="Calibri" w:hAnsi="Calibri"/>
        </w:rPr>
        <w:t xml:space="preserve"> capital equipment</w:t>
      </w:r>
      <w:r w:rsidR="00603E7B" w:rsidRPr="00F631ED">
        <w:rPr>
          <w:rFonts w:ascii="Calibri" w:hAnsi="Calibri"/>
        </w:rPr>
        <w:t>.</w:t>
      </w:r>
    </w:p>
    <w:p w14:paraId="6A74C838" w14:textId="77777777" w:rsidR="00603E7B" w:rsidRPr="00F631ED" w:rsidRDefault="00603E7B" w:rsidP="00F631ED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Projects that oppose renewable energy and sustainability</w:t>
      </w:r>
      <w:r w:rsidR="003D4323">
        <w:rPr>
          <w:rFonts w:ascii="Calibri" w:hAnsi="Calibri"/>
        </w:rPr>
        <w:t>.</w:t>
      </w:r>
    </w:p>
    <w:p w14:paraId="1D3209ED" w14:textId="77777777" w:rsidR="00D93908" w:rsidRPr="00F631ED" w:rsidRDefault="002A27BA" w:rsidP="00117145">
      <w:pPr>
        <w:jc w:val="both"/>
        <w:rPr>
          <w:rFonts w:ascii="Calibri" w:hAnsi="Calibri"/>
          <w:b/>
        </w:rPr>
      </w:pPr>
      <w:r w:rsidRPr="00F631ED">
        <w:rPr>
          <w:rFonts w:ascii="Calibri" w:hAnsi="Calibri"/>
          <w:b/>
        </w:rPr>
        <w:t>Judging Criteria:</w:t>
      </w:r>
    </w:p>
    <w:p w14:paraId="23B38D0F" w14:textId="77777777" w:rsidR="002A27BA" w:rsidRPr="00F631ED" w:rsidRDefault="002A27BA" w:rsidP="002A27BA">
      <w:pPr>
        <w:pStyle w:val="BodyText"/>
        <w:jc w:val="both"/>
        <w:rPr>
          <w:rFonts w:ascii="Calibri" w:hAnsi="Calibri" w:cs="Arial"/>
          <w:szCs w:val="22"/>
        </w:rPr>
      </w:pPr>
      <w:r w:rsidRPr="00F631ED">
        <w:rPr>
          <w:rFonts w:ascii="Calibri" w:hAnsi="Calibri" w:cs="Arial"/>
          <w:szCs w:val="22"/>
        </w:rPr>
        <w:t>The main criteria used when assessing applications received will be:</w:t>
      </w:r>
    </w:p>
    <w:p w14:paraId="3A3748A0" w14:textId="77777777" w:rsidR="002A27BA" w:rsidRPr="00F631ED" w:rsidRDefault="002A27BA" w:rsidP="002A27BA">
      <w:pPr>
        <w:pStyle w:val="BodyText"/>
        <w:jc w:val="both"/>
        <w:rPr>
          <w:rFonts w:ascii="Calibri" w:hAnsi="Calibri" w:cs="Arial"/>
          <w:szCs w:val="22"/>
        </w:rPr>
      </w:pPr>
    </w:p>
    <w:p w14:paraId="75E9E33C" w14:textId="77777777" w:rsidR="009E2EB5" w:rsidRPr="00F631ED" w:rsidRDefault="009E2EB5" w:rsidP="009E2EB5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Cs w:val="22"/>
        </w:rPr>
      </w:pPr>
      <w:r w:rsidRPr="00F631ED">
        <w:rPr>
          <w:rFonts w:ascii="Calibri" w:hAnsi="Calibri" w:cs="Arial"/>
          <w:szCs w:val="22"/>
        </w:rPr>
        <w:t>The soc</w:t>
      </w:r>
      <w:r w:rsidR="005E5E5B" w:rsidRPr="00F631ED">
        <w:rPr>
          <w:rFonts w:ascii="Calibri" w:hAnsi="Calibri" w:cs="Arial"/>
          <w:szCs w:val="22"/>
        </w:rPr>
        <w:t xml:space="preserve">ial, </w:t>
      </w:r>
      <w:proofErr w:type="gramStart"/>
      <w:r w:rsidR="005E5E5B" w:rsidRPr="00F631ED">
        <w:rPr>
          <w:rFonts w:ascii="Calibri" w:hAnsi="Calibri" w:cs="Arial"/>
          <w:szCs w:val="22"/>
        </w:rPr>
        <w:t>economic</w:t>
      </w:r>
      <w:proofErr w:type="gramEnd"/>
      <w:r w:rsidR="005E5E5B" w:rsidRPr="00F631ED">
        <w:rPr>
          <w:rFonts w:ascii="Calibri" w:hAnsi="Calibri" w:cs="Arial"/>
          <w:szCs w:val="22"/>
        </w:rPr>
        <w:t xml:space="preserve"> and environmental benefits </w:t>
      </w:r>
      <w:r w:rsidRPr="00F631ED">
        <w:rPr>
          <w:rFonts w:ascii="Calibri" w:hAnsi="Calibri" w:cs="Arial"/>
          <w:szCs w:val="22"/>
        </w:rPr>
        <w:t xml:space="preserve">which will result from the project. </w:t>
      </w:r>
    </w:p>
    <w:p w14:paraId="28BF6F15" w14:textId="77777777" w:rsidR="002A27BA" w:rsidRPr="00F631ED" w:rsidRDefault="002A27BA" w:rsidP="002A27BA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szCs w:val="22"/>
        </w:rPr>
      </w:pPr>
      <w:r w:rsidRPr="00F631ED">
        <w:rPr>
          <w:rFonts w:ascii="Calibri" w:hAnsi="Calibri" w:cs="Arial"/>
          <w:szCs w:val="22"/>
        </w:rPr>
        <w:t>The level of community support for and involvement in the project</w:t>
      </w:r>
      <w:r w:rsidR="00C06CF4" w:rsidRPr="00F631ED">
        <w:rPr>
          <w:rFonts w:ascii="Calibri" w:hAnsi="Calibri" w:cs="Arial"/>
          <w:szCs w:val="22"/>
        </w:rPr>
        <w:t>.</w:t>
      </w:r>
    </w:p>
    <w:p w14:paraId="53153CE3" w14:textId="77777777" w:rsidR="002A27BA" w:rsidRPr="00F631ED" w:rsidRDefault="002A27BA" w:rsidP="002A27BA">
      <w:pPr>
        <w:pStyle w:val="BodyText"/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F631ED">
        <w:rPr>
          <w:rFonts w:ascii="Calibri" w:hAnsi="Calibri" w:cs="Arial"/>
          <w:szCs w:val="22"/>
        </w:rPr>
        <w:t>The ability of the a</w:t>
      </w:r>
      <w:r w:rsidR="00257F15" w:rsidRPr="00F631ED">
        <w:rPr>
          <w:rFonts w:ascii="Calibri" w:hAnsi="Calibri" w:cs="Arial"/>
          <w:szCs w:val="22"/>
        </w:rPr>
        <w:t>pplicant to deliver the project</w:t>
      </w:r>
      <w:r w:rsidR="00FC0044" w:rsidRPr="00F631ED">
        <w:rPr>
          <w:rFonts w:ascii="Calibri" w:hAnsi="Calibri" w:cs="Arial"/>
          <w:szCs w:val="22"/>
        </w:rPr>
        <w:t>.</w:t>
      </w:r>
    </w:p>
    <w:p w14:paraId="70CDBC82" w14:textId="77777777" w:rsidR="00E56973" w:rsidRPr="00F631ED" w:rsidRDefault="002A27BA" w:rsidP="00E56973">
      <w:pPr>
        <w:pStyle w:val="BodyText"/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F631ED">
        <w:rPr>
          <w:rFonts w:ascii="Calibri" w:hAnsi="Calibri" w:cs="Arial"/>
          <w:szCs w:val="22"/>
        </w:rPr>
        <w:t xml:space="preserve">How the work will be continued after the project has been completed </w:t>
      </w:r>
      <w:proofErr w:type="gramStart"/>
      <w:r w:rsidRPr="00F631ED">
        <w:rPr>
          <w:rFonts w:ascii="Calibri" w:hAnsi="Calibri" w:cs="Arial"/>
          <w:szCs w:val="22"/>
        </w:rPr>
        <w:t>i.e.</w:t>
      </w:r>
      <w:proofErr w:type="gramEnd"/>
      <w:r w:rsidR="00257F15" w:rsidRPr="00F631ED">
        <w:rPr>
          <w:rFonts w:ascii="Calibri" w:hAnsi="Calibri" w:cs="Arial"/>
          <w:szCs w:val="22"/>
        </w:rPr>
        <w:t xml:space="preserve"> its sustainability and legacy</w:t>
      </w:r>
      <w:r w:rsidR="00C06CF4" w:rsidRPr="00F631ED">
        <w:rPr>
          <w:rFonts w:ascii="Calibri" w:hAnsi="Calibri" w:cs="Arial"/>
          <w:szCs w:val="22"/>
        </w:rPr>
        <w:t>.</w:t>
      </w:r>
    </w:p>
    <w:p w14:paraId="1FC5C495" w14:textId="77777777" w:rsidR="0007219F" w:rsidRPr="00F631ED" w:rsidRDefault="00257F15" w:rsidP="009430F5">
      <w:pPr>
        <w:pStyle w:val="BodyText"/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F631ED">
        <w:rPr>
          <w:rFonts w:ascii="Calibri" w:hAnsi="Calibri" w:cs="Arial"/>
          <w:szCs w:val="22"/>
        </w:rPr>
        <w:t>Value for money</w:t>
      </w:r>
      <w:r w:rsidR="00603E7B" w:rsidRPr="00F631ED">
        <w:rPr>
          <w:rFonts w:ascii="Calibri" w:hAnsi="Calibri" w:cs="Arial"/>
          <w:szCs w:val="22"/>
        </w:rPr>
        <w:t>.</w:t>
      </w:r>
    </w:p>
    <w:p w14:paraId="01135DA0" w14:textId="5E37C4E0" w:rsidR="00603E7B" w:rsidRPr="00CD0C1A" w:rsidRDefault="009B25C5" w:rsidP="009430F5">
      <w:pPr>
        <w:pStyle w:val="BodyText"/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CD0C1A">
        <w:rPr>
          <w:rFonts w:ascii="Calibri" w:hAnsi="Calibri" w:cs="Arial"/>
          <w:szCs w:val="22"/>
        </w:rPr>
        <w:t xml:space="preserve">The fund encourages </w:t>
      </w:r>
      <w:r w:rsidR="00B3339D" w:rsidRPr="00CD0C1A">
        <w:rPr>
          <w:rFonts w:ascii="Calibri" w:hAnsi="Calibri" w:cs="Arial"/>
          <w:szCs w:val="22"/>
        </w:rPr>
        <w:t>applicants to seek local suppliers and contractors if possible</w:t>
      </w:r>
      <w:r w:rsidR="00603E7B" w:rsidRPr="00CD0C1A">
        <w:rPr>
          <w:rFonts w:ascii="Calibri" w:hAnsi="Calibri" w:cs="Arial"/>
          <w:szCs w:val="22"/>
        </w:rPr>
        <w:t xml:space="preserve">. </w:t>
      </w:r>
    </w:p>
    <w:sectPr w:rsidR="00603E7B" w:rsidRPr="00CD0C1A" w:rsidSect="00B41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A641" w14:textId="77777777" w:rsidR="00DE04DC" w:rsidRDefault="00DE04DC">
      <w:r>
        <w:separator/>
      </w:r>
    </w:p>
  </w:endnote>
  <w:endnote w:type="continuationSeparator" w:id="0">
    <w:p w14:paraId="4DDD9DD4" w14:textId="77777777" w:rsidR="00DE04DC" w:rsidRDefault="00DE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28BB" w14:textId="77777777" w:rsidR="003D4323" w:rsidRDefault="003D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E9169" w14:textId="3269D56F" w:rsidR="00F05553" w:rsidRPr="00F631ED" w:rsidRDefault="00CD0C1A" w:rsidP="00117145">
    <w:pPr>
      <w:pStyle w:val="Footer"/>
      <w:pBdr>
        <w:top w:val="single" w:sz="4" w:space="1" w:color="auto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JANUARY 2021</w:t>
    </w:r>
    <w:r w:rsidR="00F05553" w:rsidRPr="00F631ED">
      <w:rPr>
        <w:rFonts w:ascii="Calibri" w:hAnsi="Calibri"/>
        <w:sz w:val="20"/>
        <w:szCs w:val="20"/>
      </w:rPr>
      <w:t xml:space="preserve"> </w:t>
    </w:r>
    <w:r w:rsidR="00603E7B" w:rsidRPr="00F631ED">
      <w:rPr>
        <w:rFonts w:ascii="Calibri" w:hAnsi="Calibri"/>
        <w:sz w:val="20"/>
        <w:szCs w:val="20"/>
      </w:rPr>
      <w:tab/>
      <w:t>DOC-03-</w:t>
    </w:r>
    <w:r w:rsidR="00117145" w:rsidRPr="00F631ED">
      <w:rPr>
        <w:rFonts w:ascii="Calibri" w:hAnsi="Calibri"/>
        <w:sz w:val="20"/>
        <w:szCs w:val="20"/>
      </w:rPr>
      <w:t>V1</w:t>
    </w:r>
    <w:r w:rsidR="001A30D7" w:rsidRPr="00F631ED">
      <w:rPr>
        <w:rFonts w:ascii="Calibri" w:hAnsi="Calibr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A0514" w14:textId="77777777" w:rsidR="003D4323" w:rsidRDefault="003D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BC95" w14:textId="77777777" w:rsidR="00DE04DC" w:rsidRDefault="00DE04DC">
      <w:r>
        <w:separator/>
      </w:r>
    </w:p>
  </w:footnote>
  <w:footnote w:type="continuationSeparator" w:id="0">
    <w:p w14:paraId="50C2E860" w14:textId="77777777" w:rsidR="00DE04DC" w:rsidRDefault="00DE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31BC" w14:textId="77777777" w:rsidR="003D4323" w:rsidRDefault="003D4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FFBC9" w14:textId="77777777" w:rsidR="00500C2C" w:rsidRDefault="008F693C" w:rsidP="00500C2C">
    <w:pPr>
      <w:pStyle w:val="Header"/>
    </w:pPr>
    <w:r w:rsidRPr="00A77A6D">
      <w:rPr>
        <w:noProof/>
        <w:lang w:eastAsia="en-GB"/>
      </w:rPr>
      <w:drawing>
        <wp:inline distT="0" distB="0" distL="0" distR="0" wp14:anchorId="35543321" wp14:editId="7A3A4A35">
          <wp:extent cx="1638300" cy="457200"/>
          <wp:effectExtent l="0" t="0" r="0" b="0"/>
          <wp:docPr id="1" name="Picture 1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0C2C">
      <w:tab/>
    </w:r>
  </w:p>
  <w:p w14:paraId="51AB1A12" w14:textId="77777777" w:rsidR="004C22D3" w:rsidRDefault="004C2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7041" w14:textId="77777777" w:rsidR="003D4323" w:rsidRDefault="003D4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DDA"/>
    <w:multiLevelType w:val="hybridMultilevel"/>
    <w:tmpl w:val="94E46C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50F99"/>
    <w:multiLevelType w:val="hybridMultilevel"/>
    <w:tmpl w:val="014ACE2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4A05"/>
    <w:multiLevelType w:val="hybridMultilevel"/>
    <w:tmpl w:val="B0F09A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0FC2"/>
    <w:multiLevelType w:val="hybridMultilevel"/>
    <w:tmpl w:val="7BCE0E2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F10E48"/>
    <w:multiLevelType w:val="hybridMultilevel"/>
    <w:tmpl w:val="F6385C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01985"/>
    <w:multiLevelType w:val="hybridMultilevel"/>
    <w:tmpl w:val="977ABDDA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9A6CBE"/>
    <w:multiLevelType w:val="hybridMultilevel"/>
    <w:tmpl w:val="107A6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2290A"/>
    <w:multiLevelType w:val="hybridMultilevel"/>
    <w:tmpl w:val="27D44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A36392"/>
    <w:multiLevelType w:val="hybridMultilevel"/>
    <w:tmpl w:val="849843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250A8"/>
    <w:multiLevelType w:val="hybridMultilevel"/>
    <w:tmpl w:val="9D1A8E7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E350D"/>
    <w:multiLevelType w:val="hybridMultilevel"/>
    <w:tmpl w:val="098E041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BA"/>
    <w:rsid w:val="0006431E"/>
    <w:rsid w:val="0007219F"/>
    <w:rsid w:val="000804D6"/>
    <w:rsid w:val="000B3341"/>
    <w:rsid w:val="000C414B"/>
    <w:rsid w:val="000E2C90"/>
    <w:rsid w:val="000E745E"/>
    <w:rsid w:val="00117145"/>
    <w:rsid w:val="00134349"/>
    <w:rsid w:val="001475E6"/>
    <w:rsid w:val="00166983"/>
    <w:rsid w:val="001879D8"/>
    <w:rsid w:val="001A30D7"/>
    <w:rsid w:val="001B551E"/>
    <w:rsid w:val="001D5401"/>
    <w:rsid w:val="002053A9"/>
    <w:rsid w:val="002129D3"/>
    <w:rsid w:val="00244068"/>
    <w:rsid w:val="00257F15"/>
    <w:rsid w:val="00281C48"/>
    <w:rsid w:val="002839AF"/>
    <w:rsid w:val="002A27BA"/>
    <w:rsid w:val="002D0FD7"/>
    <w:rsid w:val="002F1FD5"/>
    <w:rsid w:val="00313706"/>
    <w:rsid w:val="00315FF6"/>
    <w:rsid w:val="003175E2"/>
    <w:rsid w:val="00324B50"/>
    <w:rsid w:val="003344C0"/>
    <w:rsid w:val="00350178"/>
    <w:rsid w:val="00360571"/>
    <w:rsid w:val="00360D53"/>
    <w:rsid w:val="0037354B"/>
    <w:rsid w:val="0038273B"/>
    <w:rsid w:val="00384831"/>
    <w:rsid w:val="0038703D"/>
    <w:rsid w:val="003A354A"/>
    <w:rsid w:val="003B18E2"/>
    <w:rsid w:val="003D4323"/>
    <w:rsid w:val="003F09FC"/>
    <w:rsid w:val="003F2029"/>
    <w:rsid w:val="003F45EC"/>
    <w:rsid w:val="004012F0"/>
    <w:rsid w:val="00407AC5"/>
    <w:rsid w:val="00437E5E"/>
    <w:rsid w:val="0045560A"/>
    <w:rsid w:val="00455E76"/>
    <w:rsid w:val="0046764C"/>
    <w:rsid w:val="00484E38"/>
    <w:rsid w:val="004873F4"/>
    <w:rsid w:val="00495C1C"/>
    <w:rsid w:val="004B4984"/>
    <w:rsid w:val="004B5103"/>
    <w:rsid w:val="004C22D3"/>
    <w:rsid w:val="004C57D1"/>
    <w:rsid w:val="004E1945"/>
    <w:rsid w:val="00500C2C"/>
    <w:rsid w:val="00513A07"/>
    <w:rsid w:val="0053500F"/>
    <w:rsid w:val="00535586"/>
    <w:rsid w:val="00553E55"/>
    <w:rsid w:val="00562142"/>
    <w:rsid w:val="00576A3F"/>
    <w:rsid w:val="005A159F"/>
    <w:rsid w:val="005A3164"/>
    <w:rsid w:val="005C18DE"/>
    <w:rsid w:val="005D159C"/>
    <w:rsid w:val="005E5E5B"/>
    <w:rsid w:val="005F5A90"/>
    <w:rsid w:val="00603E7B"/>
    <w:rsid w:val="00626A9E"/>
    <w:rsid w:val="0063036E"/>
    <w:rsid w:val="00631693"/>
    <w:rsid w:val="00653948"/>
    <w:rsid w:val="006A1916"/>
    <w:rsid w:val="006A2553"/>
    <w:rsid w:val="006E69A0"/>
    <w:rsid w:val="006E7667"/>
    <w:rsid w:val="006F5C48"/>
    <w:rsid w:val="00710DA3"/>
    <w:rsid w:val="007242CC"/>
    <w:rsid w:val="00742B50"/>
    <w:rsid w:val="00755EA7"/>
    <w:rsid w:val="00764E95"/>
    <w:rsid w:val="00770C35"/>
    <w:rsid w:val="007840D8"/>
    <w:rsid w:val="007C78C9"/>
    <w:rsid w:val="007F42E9"/>
    <w:rsid w:val="00827EC3"/>
    <w:rsid w:val="008309E9"/>
    <w:rsid w:val="00854412"/>
    <w:rsid w:val="00855A18"/>
    <w:rsid w:val="00873D32"/>
    <w:rsid w:val="008D61BD"/>
    <w:rsid w:val="008F0608"/>
    <w:rsid w:val="008F5E91"/>
    <w:rsid w:val="008F693C"/>
    <w:rsid w:val="008F76B3"/>
    <w:rsid w:val="00904068"/>
    <w:rsid w:val="0090593A"/>
    <w:rsid w:val="0091738C"/>
    <w:rsid w:val="009430F5"/>
    <w:rsid w:val="009B25C5"/>
    <w:rsid w:val="009E2EB5"/>
    <w:rsid w:val="00A00329"/>
    <w:rsid w:val="00A556EC"/>
    <w:rsid w:val="00AF2C33"/>
    <w:rsid w:val="00AF3438"/>
    <w:rsid w:val="00B064BE"/>
    <w:rsid w:val="00B13094"/>
    <w:rsid w:val="00B16B0B"/>
    <w:rsid w:val="00B25259"/>
    <w:rsid w:val="00B3339D"/>
    <w:rsid w:val="00B363B6"/>
    <w:rsid w:val="00B4139F"/>
    <w:rsid w:val="00B54161"/>
    <w:rsid w:val="00BB3E39"/>
    <w:rsid w:val="00BB73A2"/>
    <w:rsid w:val="00BC1F6B"/>
    <w:rsid w:val="00BD172B"/>
    <w:rsid w:val="00BE6F78"/>
    <w:rsid w:val="00BE74A1"/>
    <w:rsid w:val="00C06CF4"/>
    <w:rsid w:val="00C07C8B"/>
    <w:rsid w:val="00C4298F"/>
    <w:rsid w:val="00C4583C"/>
    <w:rsid w:val="00C80D96"/>
    <w:rsid w:val="00CB4A15"/>
    <w:rsid w:val="00CC225B"/>
    <w:rsid w:val="00CC78EC"/>
    <w:rsid w:val="00CD0C1A"/>
    <w:rsid w:val="00CD78CE"/>
    <w:rsid w:val="00CE4577"/>
    <w:rsid w:val="00CF6072"/>
    <w:rsid w:val="00D00BB0"/>
    <w:rsid w:val="00D04310"/>
    <w:rsid w:val="00D2519E"/>
    <w:rsid w:val="00D2520F"/>
    <w:rsid w:val="00D3627B"/>
    <w:rsid w:val="00D600B2"/>
    <w:rsid w:val="00D720D7"/>
    <w:rsid w:val="00D93908"/>
    <w:rsid w:val="00DA326A"/>
    <w:rsid w:val="00DA43DF"/>
    <w:rsid w:val="00DC7A02"/>
    <w:rsid w:val="00DD0FA4"/>
    <w:rsid w:val="00DD3CD1"/>
    <w:rsid w:val="00DD6D3F"/>
    <w:rsid w:val="00DE04DC"/>
    <w:rsid w:val="00DE269E"/>
    <w:rsid w:val="00DE4FF5"/>
    <w:rsid w:val="00E4137C"/>
    <w:rsid w:val="00E56973"/>
    <w:rsid w:val="00E8051A"/>
    <w:rsid w:val="00E94025"/>
    <w:rsid w:val="00E961E7"/>
    <w:rsid w:val="00E9709B"/>
    <w:rsid w:val="00EB21E7"/>
    <w:rsid w:val="00EC413F"/>
    <w:rsid w:val="00ED0437"/>
    <w:rsid w:val="00F024AF"/>
    <w:rsid w:val="00F02E1E"/>
    <w:rsid w:val="00F03547"/>
    <w:rsid w:val="00F05553"/>
    <w:rsid w:val="00F10EF1"/>
    <w:rsid w:val="00F14970"/>
    <w:rsid w:val="00F1752E"/>
    <w:rsid w:val="00F40A8C"/>
    <w:rsid w:val="00F60866"/>
    <w:rsid w:val="00F61A8C"/>
    <w:rsid w:val="00F631ED"/>
    <w:rsid w:val="00F66408"/>
    <w:rsid w:val="00F96956"/>
    <w:rsid w:val="00FC0044"/>
    <w:rsid w:val="00FC45BB"/>
    <w:rsid w:val="00FC5445"/>
    <w:rsid w:val="00FC74D3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5087FA"/>
  <w15:chartTrackingRefBased/>
  <w15:docId w15:val="{4274A499-1FDA-4ED8-96F4-2B635A50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7BA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27BA"/>
    <w:pPr>
      <w:spacing w:after="0" w:line="240" w:lineRule="auto"/>
    </w:pPr>
    <w:rPr>
      <w:rFonts w:eastAsia="Calibri" w:cs="Times New Roman"/>
      <w:szCs w:val="20"/>
    </w:rPr>
  </w:style>
  <w:style w:type="character" w:customStyle="1" w:styleId="BodyTextChar">
    <w:name w:val="Body Text Char"/>
    <w:link w:val="BodyText"/>
    <w:locked/>
    <w:rsid w:val="002A27BA"/>
    <w:rPr>
      <w:rFonts w:ascii="Arial" w:eastAsia="Calibri" w:hAnsi="Arial"/>
      <w:sz w:val="22"/>
      <w:lang w:val="en-GB" w:eastAsia="en-US" w:bidi="ar-SA"/>
    </w:rPr>
  </w:style>
  <w:style w:type="paragraph" w:customStyle="1" w:styleId="Default">
    <w:name w:val="Default"/>
    <w:rsid w:val="002A27BA"/>
    <w:pPr>
      <w:autoSpaceDE w:val="0"/>
      <w:autoSpaceDN w:val="0"/>
      <w:adjustRightInd w:val="0"/>
    </w:pPr>
    <w:rPr>
      <w:rFonts w:ascii="Myriad Web Pro" w:hAnsi="Myriad Web Pro" w:cs="Myriad Web Pro"/>
      <w:color w:val="000000"/>
      <w:sz w:val="24"/>
      <w:szCs w:val="24"/>
      <w:lang w:eastAsia="en-US"/>
    </w:rPr>
  </w:style>
  <w:style w:type="character" w:styleId="CommentReference">
    <w:name w:val="annotation reference"/>
    <w:semiHidden/>
    <w:rsid w:val="002A27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27B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2A27BA"/>
    <w:rPr>
      <w:rFonts w:ascii="Arial" w:hAnsi="Arial" w:cs="Arial"/>
      <w:lang w:val="en-GB" w:eastAsia="en-US" w:bidi="ar-SA"/>
    </w:rPr>
  </w:style>
  <w:style w:type="paragraph" w:styleId="BalloonText">
    <w:name w:val="Balloon Text"/>
    <w:basedOn w:val="Normal"/>
    <w:semiHidden/>
    <w:rsid w:val="002A27B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3908"/>
    <w:rPr>
      <w:b/>
      <w:bCs/>
    </w:rPr>
  </w:style>
  <w:style w:type="character" w:customStyle="1" w:styleId="CommentSubjectChar">
    <w:name w:val="Comment Subject Char"/>
    <w:link w:val="CommentSubject"/>
    <w:rsid w:val="00D93908"/>
    <w:rPr>
      <w:rFonts w:ascii="Arial" w:hAnsi="Arial" w:cs="Arial"/>
      <w:b/>
      <w:bCs/>
      <w:lang w:val="en-GB" w:eastAsia="en-US" w:bidi="ar-SA"/>
    </w:rPr>
  </w:style>
  <w:style w:type="paragraph" w:styleId="Header">
    <w:name w:val="header"/>
    <w:basedOn w:val="Normal"/>
    <w:rsid w:val="009E2E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E2EB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AF2C33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rsid w:val="00553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5615-8355-42D2-9BAC-7E576637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CBF Funding Criteria – example written for W002 Ysgellog Farm</vt:lpstr>
    </vt:vector>
  </TitlesOfParts>
  <Company>GrantScape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CBF Funding Criteria – example written for W002 Ysgellog Farm</dc:title>
  <dc:subject/>
  <dc:creator>matt.young</dc:creator>
  <cp:keywords/>
  <cp:lastModifiedBy>Meinir Evans</cp:lastModifiedBy>
  <cp:revision>2</cp:revision>
  <cp:lastPrinted>2021-01-10T17:05:00Z</cp:lastPrinted>
  <dcterms:created xsi:type="dcterms:W3CDTF">2021-02-15T22:19:00Z</dcterms:created>
  <dcterms:modified xsi:type="dcterms:W3CDTF">2021-02-15T22:19:00Z</dcterms:modified>
</cp:coreProperties>
</file>